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A7" w:rsidRDefault="00877BA7" w:rsidP="00877BA7">
      <w:pPr>
        <w:jc w:val="left"/>
        <w:rPr>
          <w:lang w:val="en-GB"/>
        </w:rPr>
      </w:pPr>
    </w:p>
    <w:p w:rsidR="00877BA7" w:rsidRDefault="00877BA7" w:rsidP="00877BA7">
      <w:pPr>
        <w:jc w:val="left"/>
        <w:rPr>
          <w:lang w:val="en-GB"/>
        </w:rPr>
      </w:pPr>
    </w:p>
    <w:p w:rsidR="00DA6A36" w:rsidRDefault="00DA6A36" w:rsidP="00DA6A36">
      <w:pPr>
        <w:jc w:val="center"/>
        <w:rPr>
          <w:lang w:val="en-GB"/>
        </w:rPr>
      </w:pPr>
      <w:r>
        <w:rPr>
          <w:noProof/>
          <w:lang w:val="en-GB" w:eastAsia="en-GB"/>
        </w:rPr>
        <w:drawing>
          <wp:inline distT="0" distB="0" distL="0" distR="0" wp14:anchorId="4D1D81B0" wp14:editId="3D582501">
            <wp:extent cx="800100" cy="7760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07343" cy="783063"/>
                    </a:xfrm>
                    <a:prstGeom prst="rect">
                      <a:avLst/>
                    </a:prstGeom>
                  </pic:spPr>
                </pic:pic>
              </a:graphicData>
            </a:graphic>
          </wp:inline>
        </w:drawing>
      </w:r>
    </w:p>
    <w:p w:rsidR="00DA6A36" w:rsidRDefault="00DA6A36" w:rsidP="00DA6A36">
      <w:pPr>
        <w:jc w:val="center"/>
        <w:rPr>
          <w:b/>
          <w:lang w:val="en-GB"/>
        </w:rPr>
      </w:pPr>
      <w:r>
        <w:rPr>
          <w:b/>
          <w:lang w:val="en-GB"/>
        </w:rPr>
        <w:t xml:space="preserve">The Little Giants Volleyball </w:t>
      </w:r>
      <w:r>
        <w:rPr>
          <w:b/>
          <w:lang w:val="en-GB"/>
        </w:rPr>
        <w:t>Tournament Information (August 2020)</w:t>
      </w:r>
    </w:p>
    <w:p w:rsidR="00877BA7" w:rsidRDefault="00877BA7" w:rsidP="00877BA7">
      <w:pPr>
        <w:jc w:val="left"/>
        <w:rPr>
          <w:lang w:val="en-GB"/>
        </w:rPr>
      </w:pPr>
    </w:p>
    <w:p w:rsidR="00877BA7" w:rsidRDefault="00877BA7" w:rsidP="00DA6A36">
      <w:pPr>
        <w:rPr>
          <w:lang w:val="en-GB"/>
        </w:rPr>
      </w:pPr>
      <w:r>
        <w:rPr>
          <w:b/>
          <w:u w:val="single"/>
          <w:lang w:val="en-GB"/>
        </w:rPr>
        <w:t xml:space="preserve">Instructions: </w:t>
      </w:r>
      <w:r>
        <w:rPr>
          <w:lang w:val="en-GB"/>
        </w:rPr>
        <w:t xml:space="preserve">Please fill out this form, after payment is made on </w:t>
      </w:r>
      <w:hyperlink r:id="rId6" w:history="1">
        <w:r w:rsidRPr="00235198">
          <w:rPr>
            <w:rStyle w:val="Hyperlink"/>
            <w:lang w:val="en-GB"/>
          </w:rPr>
          <w:t>https://www.volleyballevents.org/volleyball-events</w:t>
        </w:r>
      </w:hyperlink>
      <w:r>
        <w:rPr>
          <w:lang w:val="en-GB"/>
        </w:rPr>
        <w:t xml:space="preserve">. This form acknowledges that the Team Captain is responsible for all rule understanding and sharing of information with the teams. It also confirms that the team has agree and is responsible for the terms and conditions, COVID-19 policy awareness and liability. Any questions on this form can be directed to </w:t>
      </w:r>
      <w:hyperlink r:id="rId7" w:history="1">
        <w:r w:rsidRPr="00235198">
          <w:rPr>
            <w:rStyle w:val="Hyperlink"/>
            <w:lang w:val="en-GB"/>
          </w:rPr>
          <w:t>littlegiantsvolleyballclub@gmail.com</w:t>
        </w:r>
      </w:hyperlink>
      <w:r>
        <w:rPr>
          <w:lang w:val="en-GB"/>
        </w:rPr>
        <w:t xml:space="preserve">. </w:t>
      </w:r>
    </w:p>
    <w:p w:rsidR="00877BA7" w:rsidRDefault="00877BA7" w:rsidP="00DA6A36">
      <w:pPr>
        <w:rPr>
          <w:lang w:val="en-GB"/>
        </w:rPr>
      </w:pPr>
    </w:p>
    <w:p w:rsidR="00877BA7" w:rsidRPr="00877BA7" w:rsidRDefault="00877BA7" w:rsidP="00DA6A36">
      <w:pPr>
        <w:rPr>
          <w:lang w:val="en-GB"/>
        </w:rPr>
      </w:pPr>
      <w:r>
        <w:rPr>
          <w:i/>
          <w:lang w:val="en-GB"/>
        </w:rPr>
        <w:t>Please note, all information is confidential to the Little Giants Volleyball Club staff.</w:t>
      </w:r>
      <w:r w:rsidR="00DA6A36">
        <w:rPr>
          <w:i/>
          <w:lang w:val="en-GB"/>
        </w:rPr>
        <w:t xml:space="preserve"> </w:t>
      </w:r>
      <w:r w:rsidR="00DA6A36" w:rsidRPr="00DA6A36">
        <w:rPr>
          <w:i/>
          <w:highlight w:val="yellow"/>
          <w:lang w:val="en-GB"/>
        </w:rPr>
        <w:t>This form is implicit; no teams will be allowed admittance to the tournament if it is not submitted one (1) week prior (August 31, 2020).</w:t>
      </w:r>
    </w:p>
    <w:p w:rsidR="00877BA7" w:rsidRDefault="00877BA7" w:rsidP="00877BA7">
      <w:pPr>
        <w:jc w:val="left"/>
        <w:rPr>
          <w:b/>
          <w:u w:val="single"/>
          <w:lang w:val="en-GB"/>
        </w:rPr>
      </w:pPr>
    </w:p>
    <w:tbl>
      <w:tblPr>
        <w:tblStyle w:val="TableGrid"/>
        <w:tblW w:w="0" w:type="auto"/>
        <w:tblLook w:val="04A0" w:firstRow="1" w:lastRow="0" w:firstColumn="1" w:lastColumn="0" w:noHBand="0" w:noVBand="1"/>
      </w:tblPr>
      <w:tblGrid>
        <w:gridCol w:w="377"/>
        <w:gridCol w:w="1461"/>
        <w:gridCol w:w="3969"/>
        <w:gridCol w:w="3209"/>
      </w:tblGrid>
      <w:tr w:rsidR="00877BA7" w:rsidTr="00671600">
        <w:trPr>
          <w:trHeight w:val="567"/>
        </w:trPr>
        <w:tc>
          <w:tcPr>
            <w:tcW w:w="377" w:type="dxa"/>
            <w:shd w:val="clear" w:color="auto" w:fill="000000" w:themeFill="text1"/>
          </w:tcPr>
          <w:p w:rsidR="00877BA7" w:rsidRPr="00877BA7" w:rsidRDefault="00877BA7" w:rsidP="00671600">
            <w:pPr>
              <w:jc w:val="left"/>
              <w:rPr>
                <w:b/>
                <w:u w:val="single"/>
                <w:lang w:val="en-GB"/>
              </w:rPr>
            </w:pPr>
          </w:p>
        </w:tc>
        <w:tc>
          <w:tcPr>
            <w:tcW w:w="1461" w:type="dxa"/>
            <w:shd w:val="clear" w:color="auto" w:fill="000000" w:themeFill="text1"/>
          </w:tcPr>
          <w:p w:rsidR="00877BA7" w:rsidRPr="00877BA7" w:rsidRDefault="00877BA7" w:rsidP="00671600">
            <w:pPr>
              <w:jc w:val="left"/>
              <w:rPr>
                <w:b/>
                <w:lang w:val="en-GB"/>
              </w:rPr>
            </w:pPr>
            <w:r w:rsidRPr="00877BA7">
              <w:rPr>
                <w:b/>
                <w:lang w:val="en-GB"/>
              </w:rPr>
              <w:t>Player</w:t>
            </w:r>
          </w:p>
        </w:tc>
        <w:tc>
          <w:tcPr>
            <w:tcW w:w="3969" w:type="dxa"/>
            <w:shd w:val="clear" w:color="auto" w:fill="000000" w:themeFill="text1"/>
          </w:tcPr>
          <w:p w:rsidR="00877BA7" w:rsidRPr="00877BA7" w:rsidRDefault="00877BA7" w:rsidP="00671600">
            <w:pPr>
              <w:jc w:val="left"/>
              <w:rPr>
                <w:b/>
                <w:lang w:val="en-GB"/>
              </w:rPr>
            </w:pPr>
            <w:r w:rsidRPr="00877BA7">
              <w:rPr>
                <w:b/>
                <w:lang w:val="en-GB"/>
              </w:rPr>
              <w:t>First and Last Name</w:t>
            </w:r>
          </w:p>
        </w:tc>
        <w:tc>
          <w:tcPr>
            <w:tcW w:w="3209" w:type="dxa"/>
            <w:shd w:val="clear" w:color="auto" w:fill="000000" w:themeFill="text1"/>
          </w:tcPr>
          <w:p w:rsidR="00877BA7" w:rsidRPr="00877BA7" w:rsidRDefault="00877BA7" w:rsidP="00671600">
            <w:pPr>
              <w:jc w:val="left"/>
              <w:rPr>
                <w:b/>
                <w:lang w:val="en-GB"/>
              </w:rPr>
            </w:pPr>
            <w:r w:rsidRPr="00877BA7">
              <w:rPr>
                <w:b/>
                <w:lang w:val="en-GB"/>
              </w:rPr>
              <w:t>Email Address</w:t>
            </w:r>
          </w:p>
        </w:tc>
      </w:tr>
      <w:tr w:rsidR="00877BA7" w:rsidTr="00671600">
        <w:trPr>
          <w:trHeight w:val="567"/>
        </w:trPr>
        <w:tc>
          <w:tcPr>
            <w:tcW w:w="377" w:type="dxa"/>
          </w:tcPr>
          <w:p w:rsidR="00877BA7" w:rsidRPr="00877BA7" w:rsidRDefault="00877BA7" w:rsidP="00671600">
            <w:pPr>
              <w:jc w:val="left"/>
              <w:rPr>
                <w:lang w:val="en-GB"/>
              </w:rPr>
            </w:pPr>
            <w:r w:rsidRPr="00877BA7">
              <w:rPr>
                <w:lang w:val="en-GB"/>
              </w:rPr>
              <w:t>1</w:t>
            </w:r>
          </w:p>
        </w:tc>
        <w:tc>
          <w:tcPr>
            <w:tcW w:w="1461" w:type="dxa"/>
          </w:tcPr>
          <w:p w:rsidR="00877BA7" w:rsidRPr="00877BA7" w:rsidRDefault="00877BA7" w:rsidP="00671600">
            <w:pPr>
              <w:jc w:val="left"/>
              <w:rPr>
                <w:lang w:val="en-GB"/>
              </w:rPr>
            </w:pPr>
            <w:r w:rsidRPr="00877BA7">
              <w:rPr>
                <w:lang w:val="en-GB"/>
              </w:rPr>
              <w:t>Team Captain</w:t>
            </w:r>
          </w:p>
        </w:tc>
        <w:tc>
          <w:tcPr>
            <w:tcW w:w="3969" w:type="dxa"/>
          </w:tcPr>
          <w:p w:rsidR="00877BA7" w:rsidRPr="00877BA7" w:rsidRDefault="00877BA7" w:rsidP="00671600">
            <w:pPr>
              <w:jc w:val="left"/>
              <w:rPr>
                <w:lang w:val="en-GB"/>
              </w:rPr>
            </w:pPr>
          </w:p>
        </w:tc>
        <w:tc>
          <w:tcPr>
            <w:tcW w:w="3209" w:type="dxa"/>
          </w:tcPr>
          <w:p w:rsidR="00877BA7" w:rsidRPr="00877BA7" w:rsidRDefault="00877BA7" w:rsidP="00671600">
            <w:pPr>
              <w:jc w:val="left"/>
              <w:rPr>
                <w:b/>
                <w:u w:val="single"/>
                <w:lang w:val="en-GB"/>
              </w:rPr>
            </w:pPr>
          </w:p>
        </w:tc>
      </w:tr>
      <w:tr w:rsidR="00877BA7" w:rsidTr="00671600">
        <w:trPr>
          <w:trHeight w:val="567"/>
        </w:trPr>
        <w:tc>
          <w:tcPr>
            <w:tcW w:w="377" w:type="dxa"/>
          </w:tcPr>
          <w:p w:rsidR="00877BA7" w:rsidRPr="00877BA7" w:rsidRDefault="00877BA7" w:rsidP="00671600">
            <w:pPr>
              <w:jc w:val="left"/>
              <w:rPr>
                <w:lang w:val="en-GB"/>
              </w:rPr>
            </w:pPr>
            <w:r w:rsidRPr="00877BA7">
              <w:rPr>
                <w:lang w:val="en-GB"/>
              </w:rPr>
              <w:t>2</w:t>
            </w:r>
          </w:p>
        </w:tc>
        <w:tc>
          <w:tcPr>
            <w:tcW w:w="1461" w:type="dxa"/>
          </w:tcPr>
          <w:p w:rsidR="00877BA7" w:rsidRPr="00877BA7" w:rsidRDefault="00877BA7" w:rsidP="00671600">
            <w:pPr>
              <w:jc w:val="left"/>
              <w:rPr>
                <w:lang w:val="en-GB"/>
              </w:rPr>
            </w:pPr>
            <w:r w:rsidRPr="00877BA7">
              <w:rPr>
                <w:lang w:val="en-GB"/>
              </w:rPr>
              <w:t>Player 2</w:t>
            </w:r>
            <w:r>
              <w:rPr>
                <w:lang w:val="en-GB"/>
              </w:rPr>
              <w:t xml:space="preserve"> </w:t>
            </w:r>
          </w:p>
        </w:tc>
        <w:tc>
          <w:tcPr>
            <w:tcW w:w="3969" w:type="dxa"/>
          </w:tcPr>
          <w:p w:rsidR="00877BA7" w:rsidRPr="00877BA7" w:rsidRDefault="00877BA7" w:rsidP="00671600">
            <w:pPr>
              <w:jc w:val="left"/>
              <w:rPr>
                <w:b/>
                <w:u w:val="single"/>
                <w:lang w:val="en-GB"/>
              </w:rPr>
            </w:pPr>
          </w:p>
        </w:tc>
        <w:tc>
          <w:tcPr>
            <w:tcW w:w="3209" w:type="dxa"/>
          </w:tcPr>
          <w:p w:rsidR="00877BA7" w:rsidRPr="00877BA7" w:rsidRDefault="00877BA7" w:rsidP="00671600">
            <w:pPr>
              <w:jc w:val="left"/>
              <w:rPr>
                <w:b/>
                <w:u w:val="single"/>
                <w:lang w:val="en-GB"/>
              </w:rPr>
            </w:pPr>
          </w:p>
        </w:tc>
      </w:tr>
      <w:tr w:rsidR="00877BA7" w:rsidTr="00671600">
        <w:trPr>
          <w:trHeight w:val="567"/>
        </w:trPr>
        <w:tc>
          <w:tcPr>
            <w:tcW w:w="377" w:type="dxa"/>
          </w:tcPr>
          <w:p w:rsidR="00877BA7" w:rsidRPr="00877BA7" w:rsidRDefault="00877BA7" w:rsidP="00671600">
            <w:pPr>
              <w:jc w:val="left"/>
              <w:rPr>
                <w:lang w:val="en-GB"/>
              </w:rPr>
            </w:pPr>
            <w:r w:rsidRPr="00877BA7">
              <w:rPr>
                <w:lang w:val="en-GB"/>
              </w:rPr>
              <w:t>3</w:t>
            </w:r>
          </w:p>
        </w:tc>
        <w:tc>
          <w:tcPr>
            <w:tcW w:w="1461" w:type="dxa"/>
          </w:tcPr>
          <w:p w:rsidR="00877BA7" w:rsidRPr="00877BA7" w:rsidRDefault="00877BA7" w:rsidP="00671600">
            <w:pPr>
              <w:jc w:val="left"/>
              <w:rPr>
                <w:lang w:val="en-GB"/>
              </w:rPr>
            </w:pPr>
            <w:r w:rsidRPr="00877BA7">
              <w:rPr>
                <w:lang w:val="en-GB"/>
              </w:rPr>
              <w:t xml:space="preserve">Player 3 </w:t>
            </w:r>
          </w:p>
        </w:tc>
        <w:tc>
          <w:tcPr>
            <w:tcW w:w="3969" w:type="dxa"/>
          </w:tcPr>
          <w:p w:rsidR="00877BA7" w:rsidRPr="00877BA7" w:rsidRDefault="00877BA7" w:rsidP="00671600">
            <w:pPr>
              <w:jc w:val="left"/>
              <w:rPr>
                <w:b/>
                <w:u w:val="single"/>
                <w:lang w:val="en-GB"/>
              </w:rPr>
            </w:pPr>
          </w:p>
        </w:tc>
        <w:tc>
          <w:tcPr>
            <w:tcW w:w="3209" w:type="dxa"/>
          </w:tcPr>
          <w:p w:rsidR="00877BA7" w:rsidRPr="00877BA7" w:rsidRDefault="00877BA7" w:rsidP="00671600">
            <w:pPr>
              <w:jc w:val="left"/>
              <w:rPr>
                <w:b/>
                <w:u w:val="single"/>
                <w:lang w:val="en-GB"/>
              </w:rPr>
            </w:pPr>
          </w:p>
        </w:tc>
      </w:tr>
      <w:tr w:rsidR="00877BA7" w:rsidTr="00671600">
        <w:trPr>
          <w:trHeight w:val="567"/>
        </w:trPr>
        <w:tc>
          <w:tcPr>
            <w:tcW w:w="377" w:type="dxa"/>
          </w:tcPr>
          <w:p w:rsidR="00877BA7" w:rsidRPr="00877BA7" w:rsidRDefault="00877BA7" w:rsidP="00671600">
            <w:pPr>
              <w:jc w:val="left"/>
              <w:rPr>
                <w:lang w:val="en-GB"/>
              </w:rPr>
            </w:pPr>
            <w:r w:rsidRPr="00877BA7">
              <w:rPr>
                <w:lang w:val="en-GB"/>
              </w:rPr>
              <w:t>4</w:t>
            </w:r>
          </w:p>
        </w:tc>
        <w:tc>
          <w:tcPr>
            <w:tcW w:w="1461" w:type="dxa"/>
          </w:tcPr>
          <w:p w:rsidR="00877BA7" w:rsidRPr="00877BA7" w:rsidRDefault="00877BA7" w:rsidP="00671600">
            <w:pPr>
              <w:jc w:val="left"/>
              <w:rPr>
                <w:lang w:val="en-GB"/>
              </w:rPr>
            </w:pPr>
            <w:r w:rsidRPr="00877BA7">
              <w:rPr>
                <w:lang w:val="en-GB"/>
              </w:rPr>
              <w:t xml:space="preserve">Player 4 </w:t>
            </w:r>
          </w:p>
        </w:tc>
        <w:tc>
          <w:tcPr>
            <w:tcW w:w="3969" w:type="dxa"/>
          </w:tcPr>
          <w:p w:rsidR="00877BA7" w:rsidRPr="00877BA7" w:rsidRDefault="00877BA7" w:rsidP="00671600">
            <w:pPr>
              <w:jc w:val="left"/>
              <w:rPr>
                <w:b/>
                <w:u w:val="single"/>
                <w:lang w:val="en-GB"/>
              </w:rPr>
            </w:pPr>
          </w:p>
        </w:tc>
        <w:tc>
          <w:tcPr>
            <w:tcW w:w="3209" w:type="dxa"/>
          </w:tcPr>
          <w:p w:rsidR="00877BA7" w:rsidRPr="00877BA7" w:rsidRDefault="00877BA7" w:rsidP="00671600">
            <w:pPr>
              <w:jc w:val="left"/>
              <w:rPr>
                <w:b/>
                <w:u w:val="single"/>
                <w:lang w:val="en-GB"/>
              </w:rPr>
            </w:pPr>
          </w:p>
        </w:tc>
      </w:tr>
      <w:tr w:rsidR="00877BA7" w:rsidTr="00671600">
        <w:trPr>
          <w:trHeight w:val="567"/>
        </w:trPr>
        <w:tc>
          <w:tcPr>
            <w:tcW w:w="377" w:type="dxa"/>
          </w:tcPr>
          <w:p w:rsidR="00877BA7" w:rsidRPr="00877BA7" w:rsidRDefault="00877BA7" w:rsidP="00671600">
            <w:pPr>
              <w:jc w:val="left"/>
              <w:rPr>
                <w:lang w:val="en-GB"/>
              </w:rPr>
            </w:pPr>
            <w:r w:rsidRPr="00877BA7">
              <w:rPr>
                <w:lang w:val="en-GB"/>
              </w:rPr>
              <w:t>5</w:t>
            </w:r>
          </w:p>
        </w:tc>
        <w:tc>
          <w:tcPr>
            <w:tcW w:w="1461" w:type="dxa"/>
          </w:tcPr>
          <w:p w:rsidR="00877BA7" w:rsidRPr="00877BA7" w:rsidRDefault="00877BA7" w:rsidP="00671600">
            <w:pPr>
              <w:jc w:val="left"/>
              <w:rPr>
                <w:lang w:val="en-GB"/>
              </w:rPr>
            </w:pPr>
            <w:r>
              <w:rPr>
                <w:lang w:val="en-GB"/>
              </w:rPr>
              <w:t xml:space="preserve">Player 5 </w:t>
            </w:r>
          </w:p>
        </w:tc>
        <w:tc>
          <w:tcPr>
            <w:tcW w:w="3969" w:type="dxa"/>
          </w:tcPr>
          <w:p w:rsidR="00877BA7" w:rsidRPr="00877BA7" w:rsidRDefault="00877BA7" w:rsidP="00671600">
            <w:pPr>
              <w:jc w:val="left"/>
              <w:rPr>
                <w:b/>
                <w:u w:val="single"/>
                <w:lang w:val="en-GB"/>
              </w:rPr>
            </w:pPr>
          </w:p>
        </w:tc>
        <w:tc>
          <w:tcPr>
            <w:tcW w:w="3209" w:type="dxa"/>
          </w:tcPr>
          <w:p w:rsidR="00877BA7" w:rsidRPr="00877BA7" w:rsidRDefault="00877BA7" w:rsidP="00671600">
            <w:pPr>
              <w:jc w:val="left"/>
              <w:rPr>
                <w:b/>
                <w:u w:val="single"/>
                <w:lang w:val="en-GB"/>
              </w:rPr>
            </w:pPr>
          </w:p>
        </w:tc>
      </w:tr>
      <w:tr w:rsidR="00877BA7" w:rsidTr="00671600">
        <w:trPr>
          <w:trHeight w:val="567"/>
        </w:trPr>
        <w:tc>
          <w:tcPr>
            <w:tcW w:w="377" w:type="dxa"/>
          </w:tcPr>
          <w:p w:rsidR="00877BA7" w:rsidRPr="00877BA7" w:rsidRDefault="00877BA7" w:rsidP="00671600">
            <w:pPr>
              <w:jc w:val="left"/>
              <w:rPr>
                <w:lang w:val="en-GB"/>
              </w:rPr>
            </w:pPr>
            <w:r w:rsidRPr="00877BA7">
              <w:rPr>
                <w:lang w:val="en-GB"/>
              </w:rPr>
              <w:t>6</w:t>
            </w:r>
          </w:p>
        </w:tc>
        <w:tc>
          <w:tcPr>
            <w:tcW w:w="1461" w:type="dxa"/>
          </w:tcPr>
          <w:p w:rsidR="00877BA7" w:rsidRPr="00877BA7" w:rsidRDefault="00877BA7" w:rsidP="00671600">
            <w:pPr>
              <w:jc w:val="left"/>
              <w:rPr>
                <w:lang w:val="en-GB"/>
              </w:rPr>
            </w:pPr>
            <w:r w:rsidRPr="00877BA7">
              <w:rPr>
                <w:lang w:val="en-GB"/>
              </w:rPr>
              <w:t>Player 6</w:t>
            </w:r>
          </w:p>
        </w:tc>
        <w:tc>
          <w:tcPr>
            <w:tcW w:w="3969" w:type="dxa"/>
          </w:tcPr>
          <w:p w:rsidR="00877BA7" w:rsidRPr="00877BA7" w:rsidRDefault="00877BA7" w:rsidP="00671600">
            <w:pPr>
              <w:jc w:val="left"/>
              <w:rPr>
                <w:b/>
                <w:u w:val="single"/>
                <w:lang w:val="en-GB"/>
              </w:rPr>
            </w:pPr>
          </w:p>
        </w:tc>
        <w:tc>
          <w:tcPr>
            <w:tcW w:w="3209" w:type="dxa"/>
          </w:tcPr>
          <w:p w:rsidR="00877BA7" w:rsidRPr="00877BA7" w:rsidRDefault="00877BA7" w:rsidP="00671600">
            <w:pPr>
              <w:jc w:val="left"/>
              <w:rPr>
                <w:b/>
                <w:u w:val="single"/>
                <w:lang w:val="en-GB"/>
              </w:rPr>
            </w:pPr>
          </w:p>
        </w:tc>
      </w:tr>
    </w:tbl>
    <w:p w:rsidR="00877BA7" w:rsidRDefault="00877BA7" w:rsidP="00877BA7">
      <w:pPr>
        <w:jc w:val="left"/>
        <w:rPr>
          <w:b/>
          <w:u w:val="single"/>
          <w:lang w:val="en-GB"/>
        </w:rPr>
      </w:pPr>
    </w:p>
    <w:p w:rsidR="00DA6A36" w:rsidRPr="00DA6A36" w:rsidRDefault="00DA6A36" w:rsidP="00DA6A36">
      <w:pPr>
        <w:pStyle w:val="Heading1"/>
      </w:pPr>
      <w:r w:rsidRPr="00DA6A36">
        <w:t>Tournament Information</w:t>
      </w:r>
    </w:p>
    <w:p w:rsidR="00877BA7" w:rsidRDefault="00877BA7" w:rsidP="00877BA7">
      <w:pPr>
        <w:jc w:val="left"/>
        <w:rPr>
          <w:lang w:val="en-GB"/>
        </w:rPr>
      </w:pPr>
      <w:r w:rsidRPr="00877BA7">
        <w:rPr>
          <w:b/>
          <w:lang w:val="en-GB"/>
        </w:rPr>
        <w:t>Locatio</w:t>
      </w:r>
      <w:r>
        <w:rPr>
          <w:b/>
          <w:lang w:val="en-GB"/>
        </w:rPr>
        <w:t xml:space="preserve">n: </w:t>
      </w:r>
      <w:r>
        <w:rPr>
          <w:lang w:val="en-GB"/>
        </w:rPr>
        <w:t xml:space="preserve">Clapham Common (behind Trinity Church) near Clapham Common Tube Station </w:t>
      </w:r>
      <w:r w:rsidR="00DA6A36" w:rsidRPr="00DA6A36">
        <w:rPr>
          <w:lang w:val="en-GB"/>
        </w:rPr>
        <w:t>SW4 0QZ</w:t>
      </w:r>
    </w:p>
    <w:p w:rsidR="00877BA7" w:rsidRDefault="00877BA7" w:rsidP="00877BA7">
      <w:pPr>
        <w:jc w:val="left"/>
        <w:rPr>
          <w:lang w:val="en-GB"/>
        </w:rPr>
      </w:pPr>
    </w:p>
    <w:p w:rsidR="00877BA7" w:rsidRPr="00877BA7" w:rsidRDefault="00877BA7" w:rsidP="00877BA7">
      <w:pPr>
        <w:jc w:val="left"/>
        <w:rPr>
          <w:lang w:val="en-GB"/>
        </w:rPr>
      </w:pPr>
      <w:r w:rsidRPr="00877BA7">
        <w:rPr>
          <w:lang w:val="en-GB"/>
        </w:rPr>
        <w:t>Couple of things to let your team members know, especially those who are attending our events the first time:</w:t>
      </w:r>
    </w:p>
    <w:p w:rsidR="00877BA7" w:rsidRPr="00DA6A36" w:rsidRDefault="00877BA7" w:rsidP="00877BA7">
      <w:pPr>
        <w:numPr>
          <w:ilvl w:val="0"/>
          <w:numId w:val="1"/>
        </w:numPr>
        <w:jc w:val="left"/>
        <w:rPr>
          <w:lang w:val="en-GB"/>
        </w:rPr>
      </w:pPr>
      <w:r w:rsidRPr="00877BA7">
        <w:rPr>
          <w:lang w:val="en-GB"/>
        </w:rPr>
        <w:t>Captains or the main booking person are expected to </w:t>
      </w:r>
      <w:r w:rsidRPr="00877BA7">
        <w:rPr>
          <w:b/>
          <w:bCs/>
          <w:lang w:val="en-GB"/>
        </w:rPr>
        <w:t>share the rules and fixtures </w:t>
      </w:r>
      <w:r w:rsidRPr="00877BA7">
        <w:rPr>
          <w:lang w:val="en-GB"/>
        </w:rPr>
        <w:t>with their team members </w:t>
      </w:r>
      <w:r w:rsidRPr="00877BA7">
        <w:rPr>
          <w:b/>
          <w:bCs/>
          <w:lang w:val="en-GB"/>
        </w:rPr>
        <w:t>in advance.</w:t>
      </w:r>
    </w:p>
    <w:p w:rsidR="00DA6A36" w:rsidRPr="00877BA7" w:rsidRDefault="00DA6A36" w:rsidP="00877BA7">
      <w:pPr>
        <w:numPr>
          <w:ilvl w:val="0"/>
          <w:numId w:val="1"/>
        </w:numPr>
        <w:jc w:val="left"/>
        <w:rPr>
          <w:lang w:val="en-GB"/>
        </w:rPr>
      </w:pPr>
      <w:r>
        <w:rPr>
          <w:b/>
          <w:bCs/>
          <w:lang w:val="en-GB"/>
        </w:rPr>
        <w:t>No more than six (6) people are allowed | four (4) on the court | minimum two (2) men and two (2) women at all times.</w:t>
      </w:r>
    </w:p>
    <w:p w:rsidR="00877BA7" w:rsidRPr="00877BA7" w:rsidRDefault="00877BA7" w:rsidP="00877BA7">
      <w:pPr>
        <w:numPr>
          <w:ilvl w:val="0"/>
          <w:numId w:val="1"/>
        </w:numPr>
        <w:jc w:val="left"/>
        <w:rPr>
          <w:lang w:val="en-GB"/>
        </w:rPr>
      </w:pPr>
      <w:r w:rsidRPr="00877BA7">
        <w:rPr>
          <w:b/>
          <w:bCs/>
          <w:lang w:val="en-GB"/>
        </w:rPr>
        <w:t>We won't be explaining the rules to the individuals on the day!</w:t>
      </w:r>
    </w:p>
    <w:p w:rsidR="00877BA7" w:rsidRPr="00877BA7" w:rsidRDefault="00877BA7" w:rsidP="00877BA7">
      <w:pPr>
        <w:numPr>
          <w:ilvl w:val="0"/>
          <w:numId w:val="1"/>
        </w:numPr>
        <w:jc w:val="left"/>
        <w:rPr>
          <w:lang w:val="en-GB"/>
        </w:rPr>
      </w:pPr>
      <w:r w:rsidRPr="00877BA7">
        <w:rPr>
          <w:lang w:val="en-GB"/>
        </w:rPr>
        <w:t>Any image sharing  , we would appreciate if you can hashtag #</w:t>
      </w:r>
      <w:proofErr w:type="spellStart"/>
      <w:r w:rsidRPr="00877BA7">
        <w:rPr>
          <w:b/>
          <w:bCs/>
          <w:lang w:val="en-GB"/>
        </w:rPr>
        <w:t>LittleGiantsVolleyball</w:t>
      </w:r>
      <w:proofErr w:type="spellEnd"/>
      <w:r w:rsidRPr="00877BA7">
        <w:rPr>
          <w:b/>
          <w:bCs/>
          <w:lang w:val="en-GB"/>
        </w:rPr>
        <w:t xml:space="preserve"> or </w:t>
      </w:r>
      <w:hyperlink r:id="rId8" w:tgtFrame="_blank" w:history="1">
        <w:r w:rsidRPr="00877BA7">
          <w:rPr>
            <w:rStyle w:val="Hyperlink"/>
            <w:b/>
            <w:bCs/>
            <w:lang w:val="en-GB"/>
          </w:rPr>
          <w:t>@Little Giants Volleyball Club</w:t>
        </w:r>
      </w:hyperlink>
      <w:r w:rsidRPr="00877BA7">
        <w:rPr>
          <w:b/>
          <w:bCs/>
          <w:lang w:val="en-GB"/>
        </w:rPr>
        <w:t> </w:t>
      </w:r>
    </w:p>
    <w:p w:rsidR="00877BA7" w:rsidRPr="00877BA7" w:rsidRDefault="00877BA7" w:rsidP="00877BA7">
      <w:pPr>
        <w:numPr>
          <w:ilvl w:val="0"/>
          <w:numId w:val="1"/>
        </w:numPr>
        <w:jc w:val="left"/>
        <w:rPr>
          <w:lang w:val="en-GB"/>
        </w:rPr>
      </w:pPr>
      <w:r w:rsidRPr="00877BA7">
        <w:rPr>
          <w:lang w:val="en-GB"/>
        </w:rPr>
        <w:t>Pictures and videos are also shared on our Instagram and FB page/</w:t>
      </w:r>
      <w:proofErr w:type="gramStart"/>
      <w:r w:rsidRPr="00877BA7">
        <w:rPr>
          <w:lang w:val="en-GB"/>
        </w:rPr>
        <w:t>Instagram  "</w:t>
      </w:r>
      <w:proofErr w:type="gramEnd"/>
      <w:r w:rsidRPr="00877BA7">
        <w:rPr>
          <w:lang w:val="en-GB"/>
        </w:rPr>
        <w:t>Little Giants Volleyball" throughout the day.</w:t>
      </w:r>
    </w:p>
    <w:p w:rsidR="00877BA7" w:rsidRPr="00877BA7" w:rsidRDefault="00877BA7" w:rsidP="00877BA7">
      <w:pPr>
        <w:numPr>
          <w:ilvl w:val="0"/>
          <w:numId w:val="1"/>
        </w:numPr>
        <w:jc w:val="left"/>
        <w:rPr>
          <w:lang w:val="en-GB"/>
        </w:rPr>
      </w:pPr>
      <w:r w:rsidRPr="00877BA7">
        <w:rPr>
          <w:lang w:val="en-GB"/>
        </w:rPr>
        <w:t>Please note, you will need to provide one of the following: a valid </w:t>
      </w:r>
      <w:r w:rsidRPr="00877BA7">
        <w:rPr>
          <w:b/>
          <w:bCs/>
          <w:lang w:val="en-GB"/>
        </w:rPr>
        <w:t>national ID card or a valid debit/credit card</w:t>
      </w:r>
      <w:r w:rsidRPr="00877BA7">
        <w:rPr>
          <w:lang w:val="en-GB"/>
        </w:rPr>
        <w:t> to borrow </w:t>
      </w:r>
      <w:r w:rsidRPr="00877BA7">
        <w:rPr>
          <w:b/>
          <w:bCs/>
          <w:u w:val="single"/>
          <w:lang w:val="en-GB"/>
        </w:rPr>
        <w:t>1 game ball.</w:t>
      </w:r>
      <w:r w:rsidRPr="00877BA7">
        <w:rPr>
          <w:lang w:val="en-GB"/>
        </w:rPr>
        <w:t> </w:t>
      </w:r>
    </w:p>
    <w:p w:rsidR="00877BA7" w:rsidRDefault="00877BA7" w:rsidP="00877BA7">
      <w:pPr>
        <w:numPr>
          <w:ilvl w:val="0"/>
          <w:numId w:val="1"/>
        </w:numPr>
        <w:jc w:val="left"/>
        <w:rPr>
          <w:lang w:val="en-GB"/>
        </w:rPr>
      </w:pPr>
      <w:r w:rsidRPr="00877BA7">
        <w:rPr>
          <w:lang w:val="en-GB"/>
        </w:rPr>
        <w:t>Please look after your belon</w:t>
      </w:r>
      <w:r>
        <w:rPr>
          <w:lang w:val="en-GB"/>
        </w:rPr>
        <w:t xml:space="preserve">gings on the day: We </w:t>
      </w:r>
      <w:r w:rsidRPr="00877BA7">
        <w:rPr>
          <w:lang w:val="en-GB"/>
        </w:rPr>
        <w:t xml:space="preserve">as the organisers, are not responsible for any </w:t>
      </w:r>
      <w:bookmarkStart w:id="0" w:name="_GoBack"/>
      <w:bookmarkEnd w:id="0"/>
      <w:r w:rsidRPr="00877BA7">
        <w:rPr>
          <w:lang w:val="en-GB"/>
        </w:rPr>
        <w:t>belongings.</w:t>
      </w:r>
    </w:p>
    <w:p w:rsidR="00227BCE" w:rsidRPr="00227BCE" w:rsidRDefault="00227BCE" w:rsidP="00877BA7">
      <w:pPr>
        <w:numPr>
          <w:ilvl w:val="0"/>
          <w:numId w:val="1"/>
        </w:numPr>
        <w:jc w:val="left"/>
        <w:rPr>
          <w:lang w:val="en-GB"/>
        </w:rPr>
      </w:pPr>
      <w:r w:rsidRPr="00227BCE">
        <w:rPr>
          <w:iCs/>
        </w:rPr>
        <w:t>**Tournaments are non-refundable and non-transferable</w:t>
      </w:r>
      <w:r>
        <w:rPr>
          <w:iCs/>
        </w:rPr>
        <w:t>**</w:t>
      </w:r>
      <w:r w:rsidRPr="00227BCE">
        <w:rPr>
          <w:iCs/>
        </w:rPr>
        <w:t> </w:t>
      </w:r>
    </w:p>
    <w:p w:rsidR="00877BA7" w:rsidRDefault="00877BA7" w:rsidP="00877BA7">
      <w:pPr>
        <w:jc w:val="left"/>
        <w:rPr>
          <w:b/>
          <w:lang w:val="en-GB"/>
        </w:rPr>
      </w:pPr>
    </w:p>
    <w:p w:rsidR="00877BA7" w:rsidRPr="00877BA7" w:rsidRDefault="00877BA7" w:rsidP="00DA6A36">
      <w:pPr>
        <w:pStyle w:val="Heading1"/>
      </w:pPr>
      <w:r>
        <w:lastRenderedPageBreak/>
        <w:t xml:space="preserve">COVID-19 Information: </w:t>
      </w:r>
    </w:p>
    <w:p w:rsidR="00877BA7" w:rsidRPr="00877BA7" w:rsidRDefault="00877BA7" w:rsidP="00877BA7">
      <w:pPr>
        <w:jc w:val="left"/>
        <w:rPr>
          <w:lang w:val="en-GB"/>
        </w:rPr>
      </w:pPr>
      <w:r w:rsidRPr="00877BA7">
        <w:rPr>
          <w:lang w:val="en-GB"/>
        </w:rPr>
        <w:t>Please note that anyone taking part in these outdoor volleyball activities does so at their own risk. </w:t>
      </w:r>
      <w:r>
        <w:rPr>
          <w:lang w:val="en-GB"/>
        </w:rPr>
        <w:t xml:space="preserve"> It is the responsibility of the individual and the team captain to ensure that your team is safe on and off court.</w:t>
      </w:r>
      <w:r w:rsidRPr="00877BA7">
        <w:rPr>
          <w:lang w:val="en-GB"/>
        </w:rPr>
        <w:t xml:space="preserve"> Please do not sign up to these sessions if you</w:t>
      </w:r>
      <w:r>
        <w:rPr>
          <w:lang w:val="en-GB"/>
        </w:rPr>
        <w:t>, your team members,</w:t>
      </w:r>
      <w:r w:rsidRPr="00877BA7">
        <w:rPr>
          <w:lang w:val="en-GB"/>
        </w:rPr>
        <w:t xml:space="preserve"> or any member of your household have COVID-19 symptoms. Be alert for new symptoms as well.</w:t>
      </w:r>
    </w:p>
    <w:p w:rsidR="00877BA7" w:rsidRPr="00877BA7" w:rsidRDefault="00877BA7" w:rsidP="00877BA7">
      <w:pPr>
        <w:jc w:val="left"/>
        <w:rPr>
          <w:lang w:val="en-GB"/>
        </w:rPr>
      </w:pPr>
    </w:p>
    <w:p w:rsidR="00877BA7" w:rsidRPr="00877BA7" w:rsidRDefault="00877BA7" w:rsidP="00877BA7">
      <w:pPr>
        <w:jc w:val="left"/>
        <w:rPr>
          <w:lang w:val="en-GB"/>
        </w:rPr>
      </w:pPr>
      <w:r w:rsidRPr="00877BA7">
        <w:rPr>
          <w:lang w:val="en-GB"/>
        </w:rPr>
        <w:t>We are advised to recommend all participants to follow strict precautions;</w:t>
      </w:r>
      <w:r w:rsidRPr="00877BA7">
        <w:rPr>
          <w:lang w:val="en-GB"/>
        </w:rPr>
        <w:br/>
      </w:r>
      <w:r w:rsidRPr="00877BA7">
        <w:rPr>
          <w:lang w:val="en-GB"/>
        </w:rPr>
        <w:br/>
        <w:t xml:space="preserve">* To bring your own sanitizer / wet wipes that contains at least 60% alcohol for your </w:t>
      </w:r>
      <w:proofErr w:type="spellStart"/>
      <w:r w:rsidRPr="00877BA7">
        <w:rPr>
          <w:lang w:val="en-GB"/>
        </w:rPr>
        <w:t>on</w:t>
      </w:r>
      <w:proofErr w:type="spellEnd"/>
      <w:r w:rsidRPr="00877BA7">
        <w:rPr>
          <w:lang w:val="en-GB"/>
        </w:rPr>
        <w:t xml:space="preserve"> use before and after each game</w:t>
      </w:r>
      <w:r w:rsidRPr="00877BA7">
        <w:rPr>
          <w:lang w:val="en-GB"/>
        </w:rPr>
        <w:br/>
        <w:t>* A sweat/fitness towel for your own use</w:t>
      </w:r>
      <w:r w:rsidRPr="00877BA7">
        <w:rPr>
          <w:lang w:val="en-GB"/>
        </w:rPr>
        <w:br/>
        <w:t>* Wear a face mask when you can</w:t>
      </w:r>
      <w:r w:rsidRPr="00877BA7">
        <w:rPr>
          <w:lang w:val="en-GB"/>
        </w:rPr>
        <w:br/>
        <w:t>* Keep a 2m distance when off court (Please observe guidelines by the government here </w:t>
      </w:r>
      <w:r w:rsidRPr="00877BA7">
        <w:rPr>
          <w:u w:val="single"/>
          <w:lang w:val="en-GB"/>
        </w:rPr>
        <w:t>https://www.gov.uk/government/publications/staying-alert-and-safe-social-distancing/staying-alert-and-safe-social-distancing</w:t>
      </w:r>
      <w:r w:rsidRPr="00877BA7">
        <w:rPr>
          <w:lang w:val="en-GB"/>
        </w:rPr>
        <w:t>)</w:t>
      </w:r>
      <w:r w:rsidRPr="00877BA7">
        <w:rPr>
          <w:lang w:val="en-GB"/>
        </w:rPr>
        <w:br/>
        <w:t>* Avoid touching your eyes, nose, and mouth</w:t>
      </w:r>
      <w:r w:rsidRPr="00877BA7">
        <w:rPr>
          <w:lang w:val="en-GB"/>
        </w:rPr>
        <w:br/>
        <w:t>* Stay out of keeping crowded when you’re off the court</w:t>
      </w:r>
    </w:p>
    <w:p w:rsidR="00877BA7" w:rsidRPr="00877BA7" w:rsidRDefault="00877BA7" w:rsidP="00877BA7">
      <w:pPr>
        <w:jc w:val="left"/>
        <w:rPr>
          <w:lang w:val="en-GB"/>
        </w:rPr>
      </w:pPr>
      <w:r w:rsidRPr="00877BA7">
        <w:rPr>
          <w:lang w:val="en-GB"/>
        </w:rPr>
        <w:t>* No on court contact, such as high-fives or shaking hands</w:t>
      </w:r>
    </w:p>
    <w:p w:rsidR="00877BA7" w:rsidRPr="00877BA7" w:rsidRDefault="00877BA7" w:rsidP="00877BA7">
      <w:pPr>
        <w:jc w:val="left"/>
        <w:rPr>
          <w:lang w:val="en-GB"/>
        </w:rPr>
      </w:pPr>
      <w:r w:rsidRPr="00877BA7">
        <w:rPr>
          <w:lang w:val="en-GB"/>
        </w:rPr>
        <w:t>* Participants in these outdoor events are reminded that outdoor activities frequently need sports shoes &amp; clothing and their own bottle of water and the group does not provide these.   </w:t>
      </w:r>
    </w:p>
    <w:p w:rsidR="00877BA7" w:rsidRPr="00877BA7" w:rsidRDefault="00877BA7" w:rsidP="00877BA7">
      <w:pPr>
        <w:jc w:val="left"/>
        <w:rPr>
          <w:lang w:val="en-GB"/>
        </w:rPr>
      </w:pPr>
      <w:r w:rsidRPr="00877BA7">
        <w:rPr>
          <w:lang w:val="en-GB"/>
        </w:rPr>
        <w:t>* No WCs available on or near Clapham Common </w:t>
      </w:r>
    </w:p>
    <w:p w:rsidR="00877BA7" w:rsidRPr="00877BA7" w:rsidRDefault="00877BA7" w:rsidP="00877BA7">
      <w:pPr>
        <w:jc w:val="left"/>
        <w:rPr>
          <w:lang w:val="en-GB"/>
        </w:rPr>
      </w:pPr>
      <w:r w:rsidRPr="00877BA7">
        <w:rPr>
          <w:lang w:val="en-GB"/>
        </w:rPr>
        <w:br/>
        <w:t>Little Giants Volleyball Club do not employ first aid support on any of our outdoor activities. The group works on the same basis of being a group of friends who go out to play together. Event organisers and event hosts assume no responsibility for anyone attending any of these outdoor events. The club, group organiser, event organiser and event host will not be held responsible for any accident, illness, injury or loss occurring as a result of any outdoor event or in connection with such event, however caused.</w:t>
      </w:r>
      <w:r w:rsidRPr="00877BA7">
        <w:rPr>
          <w:lang w:val="en-GB"/>
        </w:rPr>
        <w:br/>
      </w:r>
      <w:r w:rsidRPr="00877BA7">
        <w:rPr>
          <w:lang w:val="en-GB"/>
        </w:rPr>
        <w:br/>
        <w:t>When you join an outdoor event, whether or not you have signed up for it on our website, you indicate that you accept these conditions and accept that no legal liability is accepted by the club, outdoor event organisers, or event hosts in the event of accident or injury, however caused. Participants are responsible for assessing their own risk and the safety of themselves.</w:t>
      </w:r>
      <w:r w:rsidRPr="00877BA7">
        <w:rPr>
          <w:lang w:val="en-GB"/>
        </w:rPr>
        <w:br/>
      </w:r>
      <w:r w:rsidRPr="00877BA7">
        <w:rPr>
          <w:lang w:val="en-GB"/>
        </w:rPr>
        <w:br/>
        <w:t>While accepting no responsibility or liability, for our outdoor events, the event host or leader may, at their discretion, not admit you to join the outdoor events.</w:t>
      </w:r>
      <w:r w:rsidRPr="00877BA7">
        <w:rPr>
          <w:lang w:val="en-GB"/>
        </w:rPr>
        <w:br/>
      </w:r>
      <w:r w:rsidRPr="00877BA7">
        <w:rPr>
          <w:lang w:val="en-GB"/>
        </w:rPr>
        <w:br/>
        <w:t>Vulnerable adults above the age of 65 are not yet allowed sign up for these outdoor volleyball sessions.</w:t>
      </w:r>
    </w:p>
    <w:p w:rsidR="00877BA7" w:rsidRPr="00877BA7" w:rsidRDefault="00877BA7" w:rsidP="00877BA7">
      <w:pPr>
        <w:jc w:val="left"/>
        <w:rPr>
          <w:lang w:val="en-GB"/>
        </w:rPr>
      </w:pPr>
    </w:p>
    <w:p w:rsidR="00877BA7" w:rsidRPr="00877BA7" w:rsidRDefault="00877BA7" w:rsidP="00877BA7">
      <w:pPr>
        <w:jc w:val="left"/>
        <w:rPr>
          <w:lang w:val="en-GB"/>
        </w:rPr>
      </w:pPr>
      <w:r w:rsidRPr="00877BA7">
        <w:rPr>
          <w:lang w:val="en-GB"/>
        </w:rPr>
        <w:t>Please note, if you or anyone you live with has symptoms that may be caused by coronavirus or if you are classified as extremely vulnerable on health grounds, the guidance is that you should remain at home. </w:t>
      </w:r>
    </w:p>
    <w:p w:rsidR="00877BA7" w:rsidRPr="00877BA7" w:rsidRDefault="00877BA7" w:rsidP="00877BA7">
      <w:pPr>
        <w:jc w:val="left"/>
        <w:rPr>
          <w:lang w:val="en-GB"/>
        </w:rPr>
      </w:pPr>
    </w:p>
    <w:p w:rsidR="00877BA7" w:rsidRDefault="00877BA7" w:rsidP="00877BA7">
      <w:pPr>
        <w:jc w:val="left"/>
        <w:rPr>
          <w:u w:val="single"/>
          <w:lang w:val="en-GB"/>
        </w:rPr>
      </w:pPr>
      <w:r w:rsidRPr="00877BA7">
        <w:rPr>
          <w:lang w:val="en-GB"/>
        </w:rPr>
        <w:t>Please read the new guidelines by the government here.</w:t>
      </w:r>
      <w:r w:rsidRPr="00877BA7">
        <w:rPr>
          <w:lang w:val="en-GB"/>
        </w:rPr>
        <w:br/>
      </w:r>
      <w:hyperlink r:id="rId9" w:history="1">
        <w:r w:rsidRPr="00235198">
          <w:rPr>
            <w:rStyle w:val="Hyperlink"/>
            <w:lang w:val="en-GB"/>
          </w:rPr>
          <w:t>https://www.gov.uk/government/publications/coronavirus-covid-19-guidance-on-phased-return-of-sport-and-recreation/guidance-for-the-public-on-the-phased-return-of-outdoor-sport-and-recreation</w:t>
        </w:r>
      </w:hyperlink>
    </w:p>
    <w:p w:rsidR="00877BA7" w:rsidRDefault="00877BA7" w:rsidP="00877BA7">
      <w:pPr>
        <w:jc w:val="left"/>
        <w:rPr>
          <w:u w:val="single"/>
          <w:lang w:val="en-GB"/>
        </w:rPr>
      </w:pPr>
    </w:p>
    <w:sectPr w:rsidR="00877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67A1B"/>
    <w:multiLevelType w:val="multilevel"/>
    <w:tmpl w:val="64C0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A7"/>
    <w:rsid w:val="000250A9"/>
    <w:rsid w:val="000939B4"/>
    <w:rsid w:val="00135B7D"/>
    <w:rsid w:val="00137538"/>
    <w:rsid w:val="0016418D"/>
    <w:rsid w:val="00227BCE"/>
    <w:rsid w:val="00321E7A"/>
    <w:rsid w:val="00332D2A"/>
    <w:rsid w:val="0034483D"/>
    <w:rsid w:val="00352A6C"/>
    <w:rsid w:val="00405137"/>
    <w:rsid w:val="00466849"/>
    <w:rsid w:val="005553E8"/>
    <w:rsid w:val="00571178"/>
    <w:rsid w:val="00594BBA"/>
    <w:rsid w:val="006D0E61"/>
    <w:rsid w:val="0074373D"/>
    <w:rsid w:val="007564C9"/>
    <w:rsid w:val="007E39D6"/>
    <w:rsid w:val="00877BA7"/>
    <w:rsid w:val="00896D08"/>
    <w:rsid w:val="008B55A1"/>
    <w:rsid w:val="008E6FEA"/>
    <w:rsid w:val="0094448C"/>
    <w:rsid w:val="009A7EDC"/>
    <w:rsid w:val="00A6576A"/>
    <w:rsid w:val="00A67F15"/>
    <w:rsid w:val="00A80E9C"/>
    <w:rsid w:val="00B47D9B"/>
    <w:rsid w:val="00C54906"/>
    <w:rsid w:val="00C76A20"/>
    <w:rsid w:val="00DA6A36"/>
    <w:rsid w:val="00DB5B96"/>
    <w:rsid w:val="00DC2EE9"/>
    <w:rsid w:val="00E04956"/>
    <w:rsid w:val="00F7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5DF7"/>
  <w15:chartTrackingRefBased/>
  <w15:docId w15:val="{0A341D62-A67C-4A4A-A193-0122E94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FEA"/>
    <w:pPr>
      <w:spacing w:after="0" w:line="240" w:lineRule="auto"/>
      <w:jc w:val="both"/>
    </w:pPr>
    <w:rPr>
      <w:rFonts w:eastAsiaTheme="minorEastAsia"/>
      <w:sz w:val="20"/>
      <w:lang w:val="en-US" w:eastAsia="zh-CN"/>
    </w:rPr>
  </w:style>
  <w:style w:type="paragraph" w:styleId="Heading1">
    <w:name w:val="heading 1"/>
    <w:basedOn w:val="Normal"/>
    <w:next w:val="Normal"/>
    <w:link w:val="Heading1Char"/>
    <w:autoRedefine/>
    <w:uiPriority w:val="9"/>
    <w:qFormat/>
    <w:rsid w:val="000939B4"/>
    <w:pPr>
      <w:keepNext/>
      <w:keepLines/>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spacing w:before="120" w:after="120"/>
      <w:outlineLvl w:val="0"/>
    </w:pPr>
    <w:rPr>
      <w:rFonts w:ascii="Calibri" w:eastAsiaTheme="majorEastAsia" w:hAnsi="Calibri" w:cstheme="majorBidi"/>
      <w:b/>
      <w:bCs/>
      <w:smallCaps/>
      <w:color w:val="000000" w:themeColor="text1"/>
      <w:szCs w:val="28"/>
      <w:lang w:val="en-GB" w:eastAsia="en-US"/>
    </w:rPr>
  </w:style>
  <w:style w:type="paragraph" w:styleId="Heading2">
    <w:name w:val="heading 2"/>
    <w:basedOn w:val="Normal"/>
    <w:next w:val="Normal"/>
    <w:link w:val="Heading2Char"/>
    <w:uiPriority w:val="9"/>
    <w:semiHidden/>
    <w:unhideWhenUsed/>
    <w:qFormat/>
    <w:rsid w:val="005553E8"/>
    <w:pPr>
      <w:keepNext/>
      <w:keepLines/>
      <w:outlineLvl w:val="1"/>
    </w:pPr>
    <w:rPr>
      <w:rFonts w:eastAsiaTheme="majorEastAsia" w:cstheme="majorBidi"/>
      <w:b/>
      <w:smallCap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B4"/>
    <w:rPr>
      <w:rFonts w:ascii="Calibri" w:eastAsiaTheme="majorEastAsia" w:hAnsi="Calibri" w:cstheme="majorBidi"/>
      <w:b/>
      <w:bCs/>
      <w:smallCaps/>
      <w:color w:val="000000" w:themeColor="text1"/>
      <w:sz w:val="20"/>
      <w:szCs w:val="28"/>
      <w:shd w:val="clear" w:color="auto" w:fill="F2F2F2" w:themeFill="background1" w:themeFillShade="F2"/>
    </w:rPr>
  </w:style>
  <w:style w:type="paragraph" w:customStyle="1" w:styleId="NormalCentred">
    <w:name w:val="Normal Centred"/>
    <w:basedOn w:val="Normal"/>
    <w:link w:val="NormalCentredChar"/>
    <w:autoRedefine/>
    <w:qFormat/>
    <w:rsid w:val="000250A9"/>
    <w:rPr>
      <w:rFonts w:eastAsia="Times New Roman" w:cs="Times New Roman"/>
      <w:szCs w:val="20"/>
      <w:lang w:val="en-GB" w:eastAsia="en-GB"/>
    </w:rPr>
  </w:style>
  <w:style w:type="character" w:customStyle="1" w:styleId="NormalCentredChar">
    <w:name w:val="Normal Centred Char"/>
    <w:basedOn w:val="DefaultParagraphFont"/>
    <w:link w:val="NormalCentred"/>
    <w:rsid w:val="000250A9"/>
    <w:rPr>
      <w:rFonts w:eastAsia="Times New Roman" w:cs="Times New Roman"/>
      <w:sz w:val="20"/>
      <w:szCs w:val="20"/>
      <w:lang w:eastAsia="en-GB"/>
    </w:rPr>
  </w:style>
  <w:style w:type="character" w:customStyle="1" w:styleId="Heading2Char">
    <w:name w:val="Heading 2 Char"/>
    <w:basedOn w:val="DefaultParagraphFont"/>
    <w:link w:val="Heading2"/>
    <w:uiPriority w:val="9"/>
    <w:semiHidden/>
    <w:rsid w:val="005553E8"/>
    <w:rPr>
      <w:rFonts w:eastAsiaTheme="majorEastAsia" w:cstheme="majorBidi"/>
      <w:b/>
      <w:smallCaps/>
      <w:sz w:val="20"/>
      <w:szCs w:val="26"/>
      <w:lang w:val="en-US" w:eastAsia="zh-CN"/>
    </w:rPr>
  </w:style>
  <w:style w:type="character" w:styleId="Hyperlink">
    <w:name w:val="Hyperlink"/>
    <w:basedOn w:val="DefaultParagraphFont"/>
    <w:uiPriority w:val="99"/>
    <w:unhideWhenUsed/>
    <w:rsid w:val="00877BA7"/>
    <w:rPr>
      <w:color w:val="0563C1" w:themeColor="hyperlink"/>
      <w:u w:val="single"/>
    </w:rPr>
  </w:style>
  <w:style w:type="table" w:styleId="TableGrid">
    <w:name w:val="Table Grid"/>
    <w:basedOn w:val="TableNormal"/>
    <w:uiPriority w:val="39"/>
    <w:rsid w:val="0087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46248">
      <w:bodyDiv w:val="1"/>
      <w:marLeft w:val="0"/>
      <w:marRight w:val="0"/>
      <w:marTop w:val="0"/>
      <w:marBottom w:val="0"/>
      <w:divBdr>
        <w:top w:val="none" w:sz="0" w:space="0" w:color="auto"/>
        <w:left w:val="none" w:sz="0" w:space="0" w:color="auto"/>
        <w:bottom w:val="none" w:sz="0" w:space="0" w:color="auto"/>
        <w:right w:val="none" w:sz="0" w:space="0" w:color="auto"/>
      </w:divBdr>
    </w:div>
    <w:div w:id="1291668807">
      <w:bodyDiv w:val="1"/>
      <w:marLeft w:val="0"/>
      <w:marRight w:val="0"/>
      <w:marTop w:val="0"/>
      <w:marBottom w:val="0"/>
      <w:divBdr>
        <w:top w:val="none" w:sz="0" w:space="0" w:color="auto"/>
        <w:left w:val="none" w:sz="0" w:space="0" w:color="auto"/>
        <w:bottom w:val="none" w:sz="0" w:space="0" w:color="auto"/>
        <w:right w:val="none" w:sz="0" w:space="0" w:color="auto"/>
      </w:divBdr>
    </w:div>
    <w:div w:id="1313293560">
      <w:bodyDiv w:val="1"/>
      <w:marLeft w:val="0"/>
      <w:marRight w:val="0"/>
      <w:marTop w:val="0"/>
      <w:marBottom w:val="0"/>
      <w:divBdr>
        <w:top w:val="none" w:sz="0" w:space="0" w:color="auto"/>
        <w:left w:val="none" w:sz="0" w:space="0" w:color="auto"/>
        <w:bottom w:val="none" w:sz="0" w:space="0" w:color="auto"/>
        <w:right w:val="none" w:sz="0" w:space="0" w:color="auto"/>
      </w:divBdr>
    </w:div>
    <w:div w:id="1389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giantsvolleyballclub@gmail.com" TargetMode="External"/><Relationship Id="rId3" Type="http://schemas.openxmlformats.org/officeDocument/2006/relationships/settings" Target="settings.xml"/><Relationship Id="rId7" Type="http://schemas.openxmlformats.org/officeDocument/2006/relationships/hyperlink" Target="mailto:littlegiantsvolleyballclu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lleyballevents.org/volleyball-eve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ronavirus-covid-19-guidance-on-phased-return-of-sport-and-recreation/guidance-for-the-public-on-the-phased-return-of-outdoor-sport-and-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Deane, Hannah</dc:creator>
  <cp:keywords/>
  <dc:description/>
  <cp:lastModifiedBy>Deane, Hannah</cp:lastModifiedBy>
  <cp:revision>3</cp:revision>
  <dcterms:created xsi:type="dcterms:W3CDTF">2020-07-28T13:30:00Z</dcterms:created>
  <dcterms:modified xsi:type="dcterms:W3CDTF">2020-07-28T13:54:00Z</dcterms:modified>
</cp:coreProperties>
</file>